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3A27840" w14:textId="77777777" w:rsidR="00194B4F" w:rsidRDefault="00B724B0">
      <w:pPr>
        <w:pStyle w:val="normal0"/>
        <w:jc w:val="center"/>
      </w:pPr>
      <w:r>
        <w:rPr>
          <w:b/>
          <w:sz w:val="28"/>
        </w:rPr>
        <w:t>Template | Unit Enhancement</w:t>
      </w:r>
    </w:p>
    <w:p w14:paraId="4AEC07D1" w14:textId="77777777" w:rsidR="00194B4F" w:rsidRDefault="00B724B0">
      <w:pPr>
        <w:pStyle w:val="normal0"/>
        <w:jc w:val="center"/>
      </w:pPr>
      <w:r>
        <w:t xml:space="preserve"> </w:t>
      </w:r>
    </w:p>
    <w:p w14:paraId="5BF4AB39" w14:textId="77777777" w:rsidR="00194B4F" w:rsidRDefault="00B724B0">
      <w:pPr>
        <w:pStyle w:val="normal0"/>
        <w:jc w:val="center"/>
      </w:pPr>
      <w:r>
        <w:rPr>
          <w:b/>
          <w:i/>
          <w:sz w:val="32"/>
        </w:rPr>
        <w:t>EXPLANATION &amp; ARGUMENTATION</w:t>
      </w:r>
    </w:p>
    <w:p w14:paraId="5459A2CA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0DC70D9B" w14:textId="77777777" w:rsidR="00194B4F" w:rsidRDefault="00B724B0">
      <w:pPr>
        <w:pStyle w:val="normal0"/>
        <w:spacing w:before="40" w:after="40"/>
      </w:pPr>
      <w:r>
        <w:rPr>
          <w:b/>
          <w:sz w:val="28"/>
        </w:rPr>
        <w:t>Background Information</w:t>
      </w:r>
    </w:p>
    <w:p w14:paraId="2861AE34" w14:textId="77777777" w:rsidR="00194B4F" w:rsidRDefault="00B724B0">
      <w:pPr>
        <w:pStyle w:val="normal0"/>
        <w:spacing w:before="40" w:after="40"/>
      </w:pPr>
      <w:r>
        <w:rPr>
          <w:b/>
        </w:rPr>
        <w:t>Instructional Materials Title:</w:t>
      </w:r>
      <w:r w:rsidR="00E85188">
        <w:rPr>
          <w:b/>
        </w:rPr>
        <w:t xml:space="preserve"> Circuits</w:t>
      </w:r>
      <w:r w:rsidR="007459E1">
        <w:rPr>
          <w:b/>
        </w:rPr>
        <w:t xml:space="preserve"> and Pathways</w:t>
      </w:r>
    </w:p>
    <w:p w14:paraId="4664D1E3" w14:textId="77777777" w:rsidR="00194B4F" w:rsidRDefault="00B724B0">
      <w:pPr>
        <w:pStyle w:val="normal0"/>
        <w:spacing w:before="40" w:after="40"/>
      </w:pPr>
      <w:r>
        <w:rPr>
          <w:b/>
        </w:rPr>
        <w:t>Publication Date:</w:t>
      </w:r>
      <w:r w:rsidR="00E85188">
        <w:rPr>
          <w:b/>
        </w:rPr>
        <w:t xml:space="preserve"> </w:t>
      </w:r>
      <w:r w:rsidR="00D615D8">
        <w:rPr>
          <w:b/>
        </w:rPr>
        <w:t>STC</w:t>
      </w:r>
      <w:r w:rsidR="007459E1">
        <w:rPr>
          <w:b/>
        </w:rPr>
        <w:t xml:space="preserve">: </w:t>
      </w:r>
      <w:proofErr w:type="gramStart"/>
      <w:r w:rsidR="00E85188">
        <w:rPr>
          <w:b/>
        </w:rPr>
        <w:t>1997,2003</w:t>
      </w:r>
      <w:r w:rsidR="007459E1">
        <w:rPr>
          <w:b/>
        </w:rPr>
        <w:t xml:space="preserve">  Instructional</w:t>
      </w:r>
      <w:proofErr w:type="gramEnd"/>
      <w:r w:rsidR="007459E1">
        <w:rPr>
          <w:b/>
        </w:rPr>
        <w:t xml:space="preserve"> Guide: 2009</w:t>
      </w:r>
    </w:p>
    <w:p w14:paraId="24D4D8DE" w14:textId="77777777" w:rsidR="00194B4F" w:rsidRDefault="00B724B0">
      <w:pPr>
        <w:pStyle w:val="normal0"/>
        <w:spacing w:before="40" w:after="40"/>
      </w:pPr>
      <w:r>
        <w:rPr>
          <w:b/>
        </w:rPr>
        <w:t>Work Group Participants:</w:t>
      </w:r>
      <w:r w:rsidR="00E85188">
        <w:rPr>
          <w:b/>
        </w:rPr>
        <w:t xml:space="preserve"> Dana </w:t>
      </w:r>
      <w:proofErr w:type="spellStart"/>
      <w:r w:rsidR="00E85188">
        <w:rPr>
          <w:b/>
        </w:rPr>
        <w:t>Bogel</w:t>
      </w:r>
      <w:proofErr w:type="spellEnd"/>
      <w:r w:rsidR="00E85188">
        <w:rPr>
          <w:b/>
        </w:rPr>
        <w:t xml:space="preserve">, Joy </w:t>
      </w:r>
      <w:r w:rsidR="007459E1">
        <w:rPr>
          <w:b/>
        </w:rPr>
        <w:t>Burke</w:t>
      </w:r>
      <w:r w:rsidR="00E85188">
        <w:rPr>
          <w:b/>
        </w:rPr>
        <w:t xml:space="preserve">, Harry </w:t>
      </w:r>
      <w:proofErr w:type="spellStart"/>
      <w:r w:rsidR="00E85188">
        <w:rPr>
          <w:b/>
        </w:rPr>
        <w:t>Whitikar</w:t>
      </w:r>
      <w:proofErr w:type="spellEnd"/>
      <w:r w:rsidR="00E85188">
        <w:rPr>
          <w:b/>
        </w:rPr>
        <w:t xml:space="preserve">, </w:t>
      </w:r>
      <w:proofErr w:type="gramStart"/>
      <w:r w:rsidR="00E85188">
        <w:rPr>
          <w:b/>
        </w:rPr>
        <w:t>MaryMargaret</w:t>
      </w:r>
      <w:proofErr w:type="gramEnd"/>
      <w:r w:rsidR="00E85188">
        <w:rPr>
          <w:b/>
        </w:rPr>
        <w:t xml:space="preserve"> Welch</w:t>
      </w:r>
    </w:p>
    <w:p w14:paraId="1490899A" w14:textId="77777777" w:rsidR="00194B4F" w:rsidRDefault="00B724B0">
      <w:pPr>
        <w:pStyle w:val="normal0"/>
        <w:spacing w:before="40" w:after="40"/>
      </w:pPr>
      <w:r>
        <w:rPr>
          <w:b/>
        </w:rPr>
        <w:t>Date Developed:</w:t>
      </w:r>
      <w:r w:rsidR="00E85188">
        <w:rPr>
          <w:b/>
        </w:rPr>
        <w:t xml:space="preserve"> August 21, 2013</w:t>
      </w:r>
    </w:p>
    <w:p w14:paraId="07FBA154" w14:textId="77777777" w:rsidR="00194B4F" w:rsidRDefault="00B724B0">
      <w:pPr>
        <w:pStyle w:val="normal0"/>
        <w:spacing w:before="40" w:after="40"/>
      </w:pPr>
      <w:r>
        <w:rPr>
          <w:b/>
        </w:rPr>
        <w:t>High Leverage Lesson (</w:t>
      </w:r>
      <w:r w:rsidR="00E85188">
        <w:rPr>
          <w:b/>
        </w:rPr>
        <w:t>Learning Experience 5: Conductors and Nonconductors</w:t>
      </w:r>
      <w:r>
        <w:rPr>
          <w:b/>
        </w:rPr>
        <w:t>):</w:t>
      </w:r>
    </w:p>
    <w:p w14:paraId="5B68D8D3" w14:textId="77777777" w:rsidR="00194B4F" w:rsidRDefault="00B724B0">
      <w:pPr>
        <w:pStyle w:val="normal0"/>
        <w:spacing w:before="40" w:after="40"/>
      </w:pPr>
      <w:r>
        <w:rPr>
          <w:b/>
        </w:rPr>
        <w:t>_______________________________________________________________________</w:t>
      </w:r>
    </w:p>
    <w:p w14:paraId="6052F12A" w14:textId="77777777" w:rsidR="00194B4F" w:rsidRDefault="00B724B0">
      <w:pPr>
        <w:pStyle w:val="normal0"/>
        <w:spacing w:before="40" w:after="40"/>
      </w:pPr>
      <w:r>
        <w:rPr>
          <w:b/>
          <w:color w:val="7F7F7F"/>
        </w:rPr>
        <w:t>Rationale</w:t>
      </w:r>
    </w:p>
    <w:p w14:paraId="68FAC247" w14:textId="77777777" w:rsidR="00194B4F" w:rsidRDefault="00D615D8" w:rsidP="00D615D8">
      <w:pPr>
        <w:pStyle w:val="normal0"/>
        <w:numPr>
          <w:ilvl w:val="0"/>
          <w:numId w:val="1"/>
        </w:numPr>
        <w:spacing w:before="40" w:after="40"/>
        <w:rPr>
          <w:color w:val="7F7F7F"/>
        </w:rPr>
      </w:pPr>
      <w:r>
        <w:rPr>
          <w:color w:val="7F7F7F"/>
        </w:rPr>
        <w:t>Early in the unit allows for us to build competencies</w:t>
      </w:r>
    </w:p>
    <w:p w14:paraId="76FC1ED1" w14:textId="77777777" w:rsidR="00D615D8" w:rsidRDefault="00D615D8" w:rsidP="00D615D8">
      <w:pPr>
        <w:pStyle w:val="normal0"/>
        <w:numPr>
          <w:ilvl w:val="0"/>
          <w:numId w:val="1"/>
        </w:numPr>
        <w:spacing w:before="40" w:after="40"/>
        <w:rPr>
          <w:color w:val="7F7F7F"/>
        </w:rPr>
      </w:pPr>
      <w:r>
        <w:rPr>
          <w:color w:val="7F7F7F"/>
        </w:rPr>
        <w:t>Data collection</w:t>
      </w:r>
    </w:p>
    <w:p w14:paraId="41372FE3" w14:textId="77777777" w:rsidR="00D615D8" w:rsidRDefault="00D615D8" w:rsidP="00D615D8">
      <w:pPr>
        <w:pStyle w:val="normal0"/>
        <w:numPr>
          <w:ilvl w:val="0"/>
          <w:numId w:val="1"/>
        </w:numPr>
        <w:spacing w:before="40" w:after="40"/>
      </w:pPr>
      <w:r>
        <w:rPr>
          <w:color w:val="7F7F7F"/>
        </w:rPr>
        <w:t xml:space="preserve">Straightforward and focused on specific scientific concept </w:t>
      </w:r>
    </w:p>
    <w:p w14:paraId="2F0412E1" w14:textId="77777777" w:rsidR="00757214" w:rsidRDefault="00D615D8">
      <w:pPr>
        <w:pStyle w:val="normal0"/>
        <w:spacing w:before="40" w:after="40"/>
        <w:rPr>
          <w:b/>
          <w:color w:val="7F7F7F"/>
        </w:rPr>
      </w:pPr>
      <w:r>
        <w:rPr>
          <w:b/>
          <w:color w:val="7F7F7F"/>
        </w:rPr>
        <w:t xml:space="preserve">4-5 PS3 E: </w:t>
      </w:r>
    </w:p>
    <w:p w14:paraId="1E048B32" w14:textId="77777777" w:rsidR="00757214" w:rsidRPr="00757214" w:rsidRDefault="00D615D8" w:rsidP="00757214">
      <w:pPr>
        <w:pStyle w:val="normal0"/>
        <w:numPr>
          <w:ilvl w:val="0"/>
          <w:numId w:val="4"/>
        </w:numPr>
        <w:spacing w:before="40" w:after="40"/>
      </w:pPr>
      <w:r>
        <w:rPr>
          <w:b/>
          <w:color w:val="7F7F7F"/>
        </w:rPr>
        <w:t xml:space="preserve">Electrical energy in circuits can be changed to other forms of energy, including light, heat, sound, and motion.  </w:t>
      </w:r>
    </w:p>
    <w:p w14:paraId="7D34E9F5" w14:textId="2F5CBAAE" w:rsidR="00194B4F" w:rsidRDefault="00D615D8" w:rsidP="00757214">
      <w:pPr>
        <w:pStyle w:val="normal0"/>
        <w:numPr>
          <w:ilvl w:val="0"/>
          <w:numId w:val="4"/>
        </w:numPr>
        <w:spacing w:before="40" w:after="40"/>
      </w:pPr>
      <w:r>
        <w:rPr>
          <w:b/>
          <w:color w:val="7F7F7F"/>
        </w:rPr>
        <w:t xml:space="preserve">Electric circuits require a complete loop through conducting materials in which an electric current can pass.  </w:t>
      </w:r>
    </w:p>
    <w:p w14:paraId="72005BAE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12CA0FD6" w14:textId="77777777" w:rsidR="00194B4F" w:rsidRDefault="00B724B0">
      <w:pPr>
        <w:pStyle w:val="normal0"/>
        <w:spacing w:after="200"/>
      </w:pPr>
      <w:r>
        <w:rPr>
          <w:b/>
          <w:i/>
          <w:sz w:val="28"/>
        </w:rPr>
        <w:t>Explanation</w:t>
      </w:r>
      <w:r>
        <w:rPr>
          <w:b/>
          <w:sz w:val="28"/>
        </w:rPr>
        <w:t xml:space="preserve"> Lesson Enhancement</w:t>
      </w:r>
    </w:p>
    <w:p w14:paraId="6CCE2E53" w14:textId="77777777" w:rsidR="00194B4F" w:rsidRDefault="00B724B0">
      <w:pPr>
        <w:pStyle w:val="normal0"/>
        <w:spacing w:before="40" w:after="40"/>
      </w:pPr>
      <w:r>
        <w:rPr>
          <w:b/>
          <w:color w:val="7F7F7F"/>
        </w:rPr>
        <w:t>Overview</w:t>
      </w:r>
    </w:p>
    <w:p w14:paraId="3CD41F16" w14:textId="77777777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Identification of where within the High Leverage Lesson to insert enhancement</w:t>
      </w:r>
    </w:p>
    <w:p w14:paraId="30B96F6D" w14:textId="77777777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Key instructional strategies and tools needed</w:t>
      </w:r>
    </w:p>
    <w:p w14:paraId="54F479AB" w14:textId="77777777" w:rsidR="00194B4F" w:rsidRDefault="00B724B0">
      <w:pPr>
        <w:pStyle w:val="normal0"/>
      </w:pPr>
      <w:r>
        <w:t xml:space="preserve"> </w:t>
      </w:r>
    </w:p>
    <w:p w14:paraId="297D419B" w14:textId="5653661C" w:rsidR="00194B4F" w:rsidRDefault="00B724B0">
      <w:pPr>
        <w:pStyle w:val="normal0"/>
        <w:spacing w:after="200"/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Explanation</w:t>
      </w:r>
      <w:r>
        <w:rPr>
          <w:b/>
        </w:rPr>
        <w:t xml:space="preserve"> Experience</w:t>
      </w:r>
    </w:p>
    <w:p w14:paraId="5881166A" w14:textId="670AF7EA" w:rsidR="003B3857" w:rsidRDefault="003B3857">
      <w:pPr>
        <w:pStyle w:val="normal0"/>
        <w:spacing w:after="200"/>
      </w:pPr>
      <w:proofErr w:type="gramStart"/>
      <w:r>
        <w:t>Addition of “Materials” column to the data to help students synthesize data.</w:t>
      </w:r>
      <w:proofErr w:type="gramEnd"/>
    </w:p>
    <w:p w14:paraId="454AA010" w14:textId="77777777" w:rsidR="00194B4F" w:rsidRDefault="00B724B0">
      <w:pPr>
        <w:pStyle w:val="normal0"/>
        <w:spacing w:after="200"/>
        <w:rPr>
          <w:b/>
        </w:rPr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Explanation</w:t>
      </w:r>
      <w:r>
        <w:rPr>
          <w:b/>
        </w:rPr>
        <w:t xml:space="preserve"> Learning Sequence</w:t>
      </w:r>
    </w:p>
    <w:p w14:paraId="5AEB6DF6" w14:textId="564F9807" w:rsidR="00194B4F" w:rsidRDefault="003B3857">
      <w:pPr>
        <w:pStyle w:val="normal0"/>
        <w:spacing w:after="200"/>
      </w:pPr>
      <w:r>
        <w:t xml:space="preserve">See </w:t>
      </w:r>
      <w:r w:rsidRPr="003B3857">
        <w:rPr>
          <w:i/>
        </w:rPr>
        <w:t>Circuits and Pathways</w:t>
      </w:r>
      <w:r>
        <w:t xml:space="preserve"> instructional guide.</w:t>
      </w:r>
    </w:p>
    <w:p w14:paraId="14E662A4" w14:textId="77777777" w:rsidR="00194B4F" w:rsidRDefault="00B724B0">
      <w:pPr>
        <w:pStyle w:val="normal0"/>
        <w:spacing w:after="200"/>
      </w:pPr>
      <w:r>
        <w:rPr>
          <w:b/>
          <w:u w:val="single"/>
        </w:rPr>
        <w:t>Part 3-A</w:t>
      </w:r>
      <w:r>
        <w:rPr>
          <w:b/>
        </w:rPr>
        <w:t>: Describe Assessment Task</w:t>
      </w:r>
    </w:p>
    <w:p w14:paraId="6562F31C" w14:textId="77777777" w:rsidR="00194B4F" w:rsidRDefault="00B724B0">
      <w:pPr>
        <w:pStyle w:val="normal0"/>
        <w:spacing w:after="200"/>
        <w:rPr>
          <w:i/>
        </w:rPr>
      </w:pPr>
      <w:r>
        <w:rPr>
          <w:i/>
        </w:rPr>
        <w:t xml:space="preserve">Include the </w:t>
      </w:r>
      <w:r>
        <w:rPr>
          <w:b/>
          <w:i/>
        </w:rPr>
        <w:t>question</w:t>
      </w:r>
      <w:r>
        <w:rPr>
          <w:i/>
        </w:rPr>
        <w:t xml:space="preserve">, </w:t>
      </w:r>
      <w:r>
        <w:rPr>
          <w:b/>
          <w:i/>
        </w:rPr>
        <w:t>evidence</w:t>
      </w:r>
      <w:r>
        <w:rPr>
          <w:i/>
        </w:rPr>
        <w:t xml:space="preserve"> students will use, and </w:t>
      </w:r>
      <w:r>
        <w:rPr>
          <w:b/>
          <w:i/>
        </w:rPr>
        <w:t>scientific concepts</w:t>
      </w:r>
      <w:r>
        <w:rPr>
          <w:i/>
        </w:rPr>
        <w:t xml:space="preserve"> students will use in their reasoning.</w:t>
      </w:r>
    </w:p>
    <w:p w14:paraId="07A20190" w14:textId="6D229D71" w:rsidR="003B3857" w:rsidRPr="003B3857" w:rsidRDefault="003B3857">
      <w:pPr>
        <w:pStyle w:val="normal0"/>
        <w:spacing w:after="200"/>
      </w:pPr>
      <w:r>
        <w:t>Students will write a CER explanation to answer the following question:</w:t>
      </w:r>
    </w:p>
    <w:p w14:paraId="2B3BBEFD" w14:textId="164246C7" w:rsidR="00757214" w:rsidRPr="003B3857" w:rsidRDefault="003B3857">
      <w:pPr>
        <w:pStyle w:val="normal0"/>
        <w:spacing w:after="200"/>
        <w:rPr>
          <w:i/>
        </w:rPr>
      </w:pPr>
      <w:r>
        <w:rPr>
          <w:b/>
        </w:rPr>
        <w:t xml:space="preserve">Question: </w:t>
      </w:r>
      <w:r w:rsidR="00757214">
        <w:rPr>
          <w:i/>
        </w:rPr>
        <w:t xml:space="preserve">Conductors are materials that allow electric current to flow.  What materials are conductors of electric current?  </w:t>
      </w:r>
    </w:p>
    <w:p w14:paraId="20156898" w14:textId="77777777" w:rsidR="00194B4F" w:rsidRDefault="00B724B0">
      <w:pPr>
        <w:pStyle w:val="normal0"/>
        <w:spacing w:after="200"/>
        <w:rPr>
          <w:b/>
        </w:rPr>
      </w:pPr>
      <w:r>
        <w:t xml:space="preserve"> </w:t>
      </w:r>
      <w:r>
        <w:rPr>
          <w:b/>
          <w:u w:val="single"/>
        </w:rPr>
        <w:t>Part 3-B</w:t>
      </w:r>
      <w:r>
        <w:rPr>
          <w:b/>
        </w:rPr>
        <w:t>: Assessment Rubric</w:t>
      </w:r>
    </w:p>
    <w:p w14:paraId="54C7706B" w14:textId="77777777" w:rsidR="005C26EC" w:rsidRDefault="005C26EC">
      <w:pPr>
        <w:pStyle w:val="normal0"/>
        <w:spacing w:after="20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2610"/>
        <w:gridCol w:w="3870"/>
        <w:gridCol w:w="3240"/>
      </w:tblGrid>
      <w:tr w:rsidR="00071711" w14:paraId="41A0FBEC" w14:textId="77777777" w:rsidTr="00071711">
        <w:tc>
          <w:tcPr>
            <w:tcW w:w="918" w:type="dxa"/>
          </w:tcPr>
          <w:p w14:paraId="4BD2EEE6" w14:textId="77777777" w:rsidR="00071711" w:rsidRDefault="00071711">
            <w:pPr>
              <w:pStyle w:val="normal0"/>
              <w:spacing w:after="200"/>
            </w:pPr>
          </w:p>
        </w:tc>
        <w:tc>
          <w:tcPr>
            <w:tcW w:w="2610" w:type="dxa"/>
          </w:tcPr>
          <w:p w14:paraId="37FFF109" w14:textId="77777777" w:rsidR="00071711" w:rsidRDefault="00071711">
            <w:pPr>
              <w:pStyle w:val="normal0"/>
              <w:spacing w:after="200"/>
            </w:pPr>
            <w:r>
              <w:rPr>
                <w:b/>
              </w:rPr>
              <w:t>Claim</w:t>
            </w:r>
          </w:p>
          <w:p w14:paraId="7623BE06" w14:textId="1E371526" w:rsidR="00071711" w:rsidRPr="00071711" w:rsidRDefault="00071711">
            <w:pPr>
              <w:pStyle w:val="normal0"/>
              <w:spacing w:after="200"/>
              <w:rPr>
                <w:i/>
                <w:sz w:val="20"/>
                <w:szCs w:val="20"/>
              </w:rPr>
            </w:pPr>
            <w:r w:rsidRPr="00071711">
              <w:rPr>
                <w:i/>
                <w:sz w:val="20"/>
                <w:szCs w:val="20"/>
              </w:rPr>
              <w:t>A statement or conclusion that answers the original question/ problem</w:t>
            </w:r>
          </w:p>
        </w:tc>
        <w:tc>
          <w:tcPr>
            <w:tcW w:w="3870" w:type="dxa"/>
          </w:tcPr>
          <w:p w14:paraId="423316C4" w14:textId="77777777" w:rsidR="00071711" w:rsidRDefault="00071711">
            <w:pPr>
              <w:pStyle w:val="normal0"/>
              <w:spacing w:after="200"/>
            </w:pPr>
            <w:r w:rsidRPr="005C26EC">
              <w:rPr>
                <w:b/>
              </w:rPr>
              <w:t>Evidence</w:t>
            </w:r>
          </w:p>
          <w:p w14:paraId="543DEF87" w14:textId="3CFD2D60" w:rsidR="00071711" w:rsidRPr="00071711" w:rsidRDefault="00071711">
            <w:pPr>
              <w:pStyle w:val="normal0"/>
              <w:spacing w:after="200"/>
              <w:rPr>
                <w:i/>
                <w:sz w:val="20"/>
                <w:szCs w:val="20"/>
              </w:rPr>
            </w:pPr>
            <w:r w:rsidRPr="00071711">
              <w:rPr>
                <w:i/>
                <w:sz w:val="20"/>
                <w:szCs w:val="20"/>
              </w:rPr>
              <w:t>Scientific data that supports the claim. Data needs to be appropriate and sufficient to support the claim</w:t>
            </w:r>
          </w:p>
        </w:tc>
        <w:tc>
          <w:tcPr>
            <w:tcW w:w="3240" w:type="dxa"/>
          </w:tcPr>
          <w:p w14:paraId="57C2A35A" w14:textId="77777777" w:rsidR="00071711" w:rsidRDefault="00071711">
            <w:pPr>
              <w:pStyle w:val="normal0"/>
              <w:spacing w:after="200"/>
            </w:pPr>
            <w:r>
              <w:rPr>
                <w:b/>
              </w:rPr>
              <w:t>Reasoning</w:t>
            </w:r>
          </w:p>
          <w:p w14:paraId="671AF7EA" w14:textId="744BF33A" w:rsidR="00071711" w:rsidRPr="00071711" w:rsidRDefault="00071711">
            <w:pPr>
              <w:pStyle w:val="normal0"/>
              <w:spacing w:after="200"/>
              <w:rPr>
                <w:i/>
                <w:sz w:val="20"/>
                <w:szCs w:val="20"/>
              </w:rPr>
            </w:pPr>
            <w:r w:rsidRPr="00071711">
              <w:rPr>
                <w:i/>
                <w:sz w:val="20"/>
                <w:szCs w:val="20"/>
              </w:rPr>
              <w:t>A justification that connects the evidence to the claim. It shows why the data count as evidence by using appropriate or sufficient scientific principal</w:t>
            </w:r>
          </w:p>
        </w:tc>
      </w:tr>
      <w:tr w:rsidR="00071711" w14:paraId="52D7624B" w14:textId="77777777" w:rsidTr="00A30583">
        <w:trPr>
          <w:trHeight w:val="1214"/>
        </w:trPr>
        <w:tc>
          <w:tcPr>
            <w:tcW w:w="918" w:type="dxa"/>
          </w:tcPr>
          <w:p w14:paraId="57ED5E68" w14:textId="1F4F19B1" w:rsidR="00071711" w:rsidRDefault="00071711">
            <w:pPr>
              <w:pStyle w:val="normal0"/>
              <w:spacing w:after="200"/>
            </w:pPr>
            <w:r>
              <w:t>0</w:t>
            </w:r>
          </w:p>
        </w:tc>
        <w:tc>
          <w:tcPr>
            <w:tcW w:w="2610" w:type="dxa"/>
          </w:tcPr>
          <w:p w14:paraId="484B952C" w14:textId="4CE094E9" w:rsidR="00071711" w:rsidRPr="00071711" w:rsidRDefault="00071711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not make a claim, or makes an inaccurate claim like, “The sponge does not light the bulb.”</w:t>
            </w:r>
          </w:p>
        </w:tc>
        <w:tc>
          <w:tcPr>
            <w:tcW w:w="3870" w:type="dxa"/>
          </w:tcPr>
          <w:p w14:paraId="16A68736" w14:textId="0B6EFBD9" w:rsidR="00071711" w:rsidRPr="00071711" w:rsidRDefault="00071711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not provide evidence, or only provides inappropriate or vague evidence, like “The data show me that.” Or “The table is evidence.”</w:t>
            </w:r>
          </w:p>
        </w:tc>
        <w:tc>
          <w:tcPr>
            <w:tcW w:w="3240" w:type="dxa"/>
          </w:tcPr>
          <w:p w14:paraId="0D9DEE60" w14:textId="16E70F3D" w:rsidR="00071711" w:rsidRPr="00071711" w:rsidRDefault="00071711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not provide reasoning, or provides inappropriate reasoning, like “Didn’t work.”</w:t>
            </w:r>
          </w:p>
        </w:tc>
      </w:tr>
      <w:tr w:rsidR="00071711" w14:paraId="1F43C2EC" w14:textId="77777777" w:rsidTr="00071711">
        <w:tc>
          <w:tcPr>
            <w:tcW w:w="918" w:type="dxa"/>
          </w:tcPr>
          <w:p w14:paraId="2BE2ABD7" w14:textId="1E410923" w:rsidR="00071711" w:rsidRDefault="00071711">
            <w:pPr>
              <w:pStyle w:val="normal0"/>
              <w:spacing w:after="200"/>
            </w:pPr>
            <w:r>
              <w:t>1</w:t>
            </w:r>
          </w:p>
        </w:tc>
        <w:tc>
          <w:tcPr>
            <w:tcW w:w="2610" w:type="dxa"/>
          </w:tcPr>
          <w:p w14:paraId="31E733B8" w14:textId="63FEF7BA" w:rsidR="00071711" w:rsidRPr="00071711" w:rsidRDefault="003035B8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Makes an accurate but </w:t>
            </w:r>
            <w:r w:rsidR="00B72988">
              <w:rPr>
                <w:sz w:val="20"/>
                <w:szCs w:val="20"/>
              </w:rPr>
              <w:t>vague</w:t>
            </w:r>
            <w:r>
              <w:rPr>
                <w:sz w:val="20"/>
                <w:szCs w:val="20"/>
              </w:rPr>
              <w:t xml:space="preserve"> claim and fail</w:t>
            </w:r>
            <w:r w:rsidR="003B3857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to generalize, “The screw allowed electric current to flow.”</w:t>
            </w:r>
          </w:p>
        </w:tc>
        <w:tc>
          <w:tcPr>
            <w:tcW w:w="3870" w:type="dxa"/>
          </w:tcPr>
          <w:p w14:paraId="4306E4DB" w14:textId="77777777" w:rsidR="00071711" w:rsidRDefault="00071711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Provides 1 of the following:</w:t>
            </w:r>
          </w:p>
          <w:p w14:paraId="4591571C" w14:textId="429BCB51" w:rsidR="00071711" w:rsidRDefault="00071711" w:rsidP="00D64CCD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screw</w:t>
            </w:r>
            <w:r w:rsidR="00D64CCD">
              <w:rPr>
                <w:sz w:val="20"/>
                <w:szCs w:val="20"/>
              </w:rPr>
              <w:t>/foil/penny</w:t>
            </w:r>
            <w:r>
              <w:rPr>
                <w:sz w:val="20"/>
                <w:szCs w:val="20"/>
              </w:rPr>
              <w:t xml:space="preserve"> </w:t>
            </w:r>
            <w:r w:rsidR="00D64CCD">
              <w:rPr>
                <w:sz w:val="20"/>
                <w:szCs w:val="20"/>
              </w:rPr>
              <w:t>allowed the bulb to light</w:t>
            </w:r>
            <w:r>
              <w:rPr>
                <w:sz w:val="20"/>
                <w:szCs w:val="20"/>
              </w:rPr>
              <w:t>.</w:t>
            </w:r>
          </w:p>
          <w:p w14:paraId="0DB7E0CE" w14:textId="4E6763DD" w:rsidR="00D64CCD" w:rsidRPr="00D64CCD" w:rsidRDefault="00D64CCD" w:rsidP="00D64CCD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also include inappropriate evidence.</w:t>
            </w:r>
          </w:p>
        </w:tc>
        <w:tc>
          <w:tcPr>
            <w:tcW w:w="3240" w:type="dxa"/>
          </w:tcPr>
          <w:p w14:paraId="44598442" w14:textId="15744486" w:rsidR="00710FDF" w:rsidRDefault="00710FDF" w:rsidP="00710FDF">
            <w:pPr>
              <w:pStyle w:val="normal0"/>
              <w:spacing w:after="200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Provides 1 of the following:</w:t>
            </w:r>
          </w:p>
          <w:p w14:paraId="3933A262" w14:textId="77777777" w:rsidR="00710FDF" w:rsidRDefault="00710FDF" w:rsidP="00710FDF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screw, foil and penny allowed current to flow/are conductors.</w:t>
            </w:r>
          </w:p>
          <w:p w14:paraId="0CE94B3E" w14:textId="77777777" w:rsidR="00710FDF" w:rsidRDefault="00710FDF" w:rsidP="00710FDF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screw, foil and penny allowed for a complete circuit.</w:t>
            </w:r>
          </w:p>
          <w:p w14:paraId="0088BCE0" w14:textId="77777777" w:rsidR="00710FDF" w:rsidRDefault="00710FDF" w:rsidP="00710FDF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screw, foil and penny are all metals.</w:t>
            </w:r>
          </w:p>
          <w:p w14:paraId="6237F2D6" w14:textId="18C29520" w:rsidR="00071711" w:rsidRPr="00071711" w:rsidRDefault="00710FDF" w:rsidP="00A30583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Metals are conductors of electric current.</w:t>
            </w:r>
          </w:p>
        </w:tc>
      </w:tr>
      <w:tr w:rsidR="00071711" w14:paraId="6E4E5B36" w14:textId="77777777" w:rsidTr="00071711">
        <w:tc>
          <w:tcPr>
            <w:tcW w:w="918" w:type="dxa"/>
          </w:tcPr>
          <w:p w14:paraId="0599A896" w14:textId="7A8684B7" w:rsidR="00071711" w:rsidRDefault="00071711">
            <w:pPr>
              <w:pStyle w:val="normal0"/>
              <w:spacing w:after="200"/>
            </w:pPr>
            <w:r>
              <w:t>2</w:t>
            </w:r>
          </w:p>
        </w:tc>
        <w:tc>
          <w:tcPr>
            <w:tcW w:w="2610" w:type="dxa"/>
          </w:tcPr>
          <w:p w14:paraId="72E53597" w14:textId="13435073" w:rsidR="00071711" w:rsidRPr="00071711" w:rsidRDefault="00071711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Makes an accurate but vague claim, like “Metal.”</w:t>
            </w:r>
          </w:p>
        </w:tc>
        <w:tc>
          <w:tcPr>
            <w:tcW w:w="3870" w:type="dxa"/>
          </w:tcPr>
          <w:p w14:paraId="3FB4A54D" w14:textId="305B338C" w:rsidR="00D64CCD" w:rsidRDefault="00D64CCD" w:rsidP="00D64CCD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Provides 2 of the following:</w:t>
            </w:r>
          </w:p>
          <w:p w14:paraId="59BD2ED0" w14:textId="45C03914" w:rsidR="00071711" w:rsidRPr="00D64CCD" w:rsidRDefault="00D64CCD" w:rsidP="00D64CCD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screw/foil/penny allowed the bulb to light.</w:t>
            </w:r>
          </w:p>
          <w:p w14:paraId="49B9D2B4" w14:textId="77777777" w:rsidR="00D64CCD" w:rsidRDefault="00D64CCD" w:rsidP="00D64CCD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Provides 1 of the following:</w:t>
            </w:r>
          </w:p>
          <w:p w14:paraId="131B2200" w14:textId="4B638BEB" w:rsidR="00D64CCD" w:rsidRDefault="00D64CCD" w:rsidP="00D64CCD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straw/spoon/popsicle stick/ cardboard/sponge/marble did not </w:t>
            </w:r>
            <w:r w:rsidR="00D372CC">
              <w:rPr>
                <w:sz w:val="20"/>
                <w:szCs w:val="20"/>
              </w:rPr>
              <w:t>allow the bulb to light</w:t>
            </w:r>
            <w:r>
              <w:rPr>
                <w:sz w:val="20"/>
                <w:szCs w:val="20"/>
              </w:rPr>
              <w:t>.</w:t>
            </w:r>
            <w:r w:rsidRPr="00071711">
              <w:rPr>
                <w:sz w:val="20"/>
                <w:szCs w:val="20"/>
              </w:rPr>
              <w:t xml:space="preserve"> </w:t>
            </w:r>
          </w:p>
          <w:p w14:paraId="5E45DD69" w14:textId="12F4119A" w:rsidR="00D64CCD" w:rsidRPr="00071711" w:rsidRDefault="00D64CCD" w:rsidP="00D64CCD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also include inappropriate evidence.</w:t>
            </w:r>
          </w:p>
        </w:tc>
        <w:tc>
          <w:tcPr>
            <w:tcW w:w="3240" w:type="dxa"/>
          </w:tcPr>
          <w:p w14:paraId="05D8FD87" w14:textId="3F45AFA9" w:rsidR="00D372CC" w:rsidRDefault="00B72988" w:rsidP="00D372CC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A: </w:t>
            </w:r>
            <w:r w:rsidR="00914C20">
              <w:rPr>
                <w:sz w:val="20"/>
                <w:szCs w:val="20"/>
              </w:rPr>
              <w:t>Provides 1</w:t>
            </w:r>
            <w:r w:rsidR="00D372CC">
              <w:rPr>
                <w:sz w:val="20"/>
                <w:szCs w:val="20"/>
              </w:rPr>
              <w:t xml:space="preserve"> of the following:</w:t>
            </w:r>
          </w:p>
          <w:p w14:paraId="7082E24E" w14:textId="64AFF406" w:rsidR="00D372CC" w:rsidRDefault="00D372CC" w:rsidP="00D372CC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</w:t>
            </w:r>
            <w:r w:rsidR="003035B8">
              <w:rPr>
                <w:sz w:val="20"/>
                <w:szCs w:val="20"/>
              </w:rPr>
              <w:t>e screw, foil and penny allowed current to flow</w:t>
            </w:r>
            <w:r w:rsidR="00B72988">
              <w:rPr>
                <w:sz w:val="20"/>
                <w:szCs w:val="20"/>
              </w:rPr>
              <w:t>/are conductors</w:t>
            </w:r>
            <w:r>
              <w:rPr>
                <w:sz w:val="20"/>
                <w:szCs w:val="20"/>
              </w:rPr>
              <w:t>.</w:t>
            </w:r>
          </w:p>
          <w:p w14:paraId="6860264D" w14:textId="3A46B6AC" w:rsidR="00914C20" w:rsidRDefault="00914C20" w:rsidP="00D372CC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screw, foil and penny </w:t>
            </w:r>
            <w:r w:rsidR="003035B8">
              <w:rPr>
                <w:sz w:val="20"/>
                <w:szCs w:val="20"/>
              </w:rPr>
              <w:t>allowed for a complete circuit.</w:t>
            </w:r>
          </w:p>
          <w:p w14:paraId="58A38DE5" w14:textId="0928A02A" w:rsidR="00633291" w:rsidRDefault="00B72988" w:rsidP="00633291">
            <w:pPr>
              <w:pStyle w:val="normal0"/>
              <w:spacing w:after="200"/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 </w:t>
            </w:r>
            <w:r w:rsidR="00633291">
              <w:rPr>
                <w:sz w:val="20"/>
                <w:szCs w:val="20"/>
              </w:rPr>
              <w:t xml:space="preserve">Provides </w:t>
            </w:r>
            <w:r>
              <w:rPr>
                <w:sz w:val="20"/>
                <w:szCs w:val="20"/>
              </w:rPr>
              <w:t>1</w:t>
            </w:r>
            <w:r w:rsidR="00633291">
              <w:rPr>
                <w:sz w:val="20"/>
                <w:szCs w:val="20"/>
              </w:rPr>
              <w:t xml:space="preserve"> of the following:</w:t>
            </w:r>
          </w:p>
          <w:p w14:paraId="158774D1" w14:textId="77777777" w:rsidR="00633291" w:rsidRDefault="00633291" w:rsidP="00633291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screw, foil and penny are all metals.</w:t>
            </w:r>
          </w:p>
          <w:p w14:paraId="76952C5E" w14:textId="77777777" w:rsidR="000C0F22" w:rsidRDefault="00633291" w:rsidP="00633291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Metals are conductors of electric current.</w:t>
            </w:r>
          </w:p>
          <w:p w14:paraId="53D40C6E" w14:textId="77777777" w:rsidR="00B72988" w:rsidRDefault="00B72988" w:rsidP="00B72988">
            <w:pPr>
              <w:pStyle w:val="normal0"/>
              <w:spacing w:after="200"/>
              <w:ind w:lef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OR</w:t>
            </w:r>
          </w:p>
          <w:p w14:paraId="29F4EB6B" w14:textId="1865576A" w:rsidR="00B72988" w:rsidRDefault="00B72988" w:rsidP="00B72988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B: Provides 2 of the following:</w:t>
            </w:r>
          </w:p>
          <w:p w14:paraId="33F83533" w14:textId="77777777" w:rsidR="00B72988" w:rsidRDefault="00B72988" w:rsidP="00B72988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screw, foil and penny are all metals.</w:t>
            </w:r>
          </w:p>
          <w:p w14:paraId="394BF337" w14:textId="7C6DA3EB" w:rsidR="00B72988" w:rsidRPr="00710FDF" w:rsidRDefault="00B72988" w:rsidP="00B72988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Metals are conductors of electric current.</w:t>
            </w:r>
          </w:p>
        </w:tc>
      </w:tr>
      <w:tr w:rsidR="00071711" w14:paraId="43BEAD0F" w14:textId="77777777" w:rsidTr="00071711">
        <w:tc>
          <w:tcPr>
            <w:tcW w:w="918" w:type="dxa"/>
          </w:tcPr>
          <w:p w14:paraId="4F0E0D45" w14:textId="08EDC296" w:rsidR="00071711" w:rsidRDefault="00071711">
            <w:pPr>
              <w:pStyle w:val="normal0"/>
              <w:spacing w:after="200"/>
            </w:pPr>
            <w:r>
              <w:t>3</w:t>
            </w:r>
          </w:p>
        </w:tc>
        <w:tc>
          <w:tcPr>
            <w:tcW w:w="2610" w:type="dxa"/>
          </w:tcPr>
          <w:p w14:paraId="691FE435" w14:textId="06B1774A" w:rsidR="00071711" w:rsidRPr="00071711" w:rsidRDefault="00071711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Makes and accurate and </w:t>
            </w:r>
            <w:r>
              <w:rPr>
                <w:sz w:val="20"/>
                <w:szCs w:val="20"/>
              </w:rPr>
              <w:lastRenderedPageBreak/>
              <w:t>complete claim, like “Metals are conductors of electric current.”</w:t>
            </w:r>
          </w:p>
        </w:tc>
        <w:tc>
          <w:tcPr>
            <w:tcW w:w="3870" w:type="dxa"/>
          </w:tcPr>
          <w:p w14:paraId="7EF4B7B4" w14:textId="6FFB6836" w:rsidR="00D64CCD" w:rsidRDefault="00D64CCD" w:rsidP="00D64CCD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Provides 2-3 of the following:</w:t>
            </w:r>
          </w:p>
          <w:p w14:paraId="0D38811C" w14:textId="7FE6EFA9" w:rsidR="00D64CCD" w:rsidRPr="00D64CCD" w:rsidRDefault="00D64CCD" w:rsidP="00D64CCD">
            <w:pPr>
              <w:pStyle w:val="normal0"/>
              <w:numPr>
                <w:ilvl w:val="0"/>
                <w:numId w:val="2"/>
              </w:numPr>
              <w:spacing w:after="200"/>
              <w:ind w:left="16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The screw/foil/penny </w:t>
            </w:r>
            <w:r w:rsidR="00D372CC">
              <w:rPr>
                <w:sz w:val="20"/>
                <w:szCs w:val="20"/>
              </w:rPr>
              <w:t>allowed the bulb to light</w:t>
            </w:r>
            <w:r>
              <w:rPr>
                <w:sz w:val="20"/>
                <w:szCs w:val="20"/>
              </w:rPr>
              <w:t>.</w:t>
            </w:r>
          </w:p>
          <w:p w14:paraId="4BBDC771" w14:textId="6CEFF457" w:rsidR="00D64CCD" w:rsidRDefault="00D64CCD" w:rsidP="00D64CCD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Provides 2 of the following:</w:t>
            </w:r>
          </w:p>
          <w:p w14:paraId="3853EBE1" w14:textId="45C0E82F" w:rsidR="00071711" w:rsidRDefault="00D64CCD" w:rsidP="00D64CCD">
            <w:pPr>
              <w:pStyle w:val="normal0"/>
              <w:numPr>
                <w:ilvl w:val="0"/>
                <w:numId w:val="2"/>
              </w:numPr>
              <w:spacing w:after="200"/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straw/spoon/popsicle stick/ cardboard/sponge/marble did not </w:t>
            </w:r>
            <w:r w:rsidR="00D372CC">
              <w:rPr>
                <w:sz w:val="20"/>
                <w:szCs w:val="20"/>
              </w:rPr>
              <w:t>allow the bulb to light</w:t>
            </w:r>
            <w:r>
              <w:rPr>
                <w:sz w:val="20"/>
                <w:szCs w:val="20"/>
              </w:rPr>
              <w:t>.</w:t>
            </w:r>
          </w:p>
          <w:p w14:paraId="0782C4C9" w14:textId="068CF3A7" w:rsidR="00D64CCD" w:rsidRPr="00071711" w:rsidRDefault="00D64CCD" w:rsidP="00D64CCD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also include inappropriate evidence.</w:t>
            </w:r>
          </w:p>
        </w:tc>
        <w:tc>
          <w:tcPr>
            <w:tcW w:w="3240" w:type="dxa"/>
          </w:tcPr>
          <w:p w14:paraId="724FBAA6" w14:textId="77777777" w:rsidR="003035B8" w:rsidRDefault="003035B8" w:rsidP="003035B8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Provides 1 of the following:</w:t>
            </w:r>
          </w:p>
          <w:p w14:paraId="77B8671D" w14:textId="43D644E3" w:rsidR="003035B8" w:rsidRDefault="003035B8" w:rsidP="003035B8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The screw, foil and penny allowed current to flow</w:t>
            </w:r>
            <w:r w:rsidR="00B72988">
              <w:rPr>
                <w:sz w:val="20"/>
                <w:szCs w:val="20"/>
              </w:rPr>
              <w:t>/are conductors</w:t>
            </w:r>
            <w:r>
              <w:rPr>
                <w:sz w:val="20"/>
                <w:szCs w:val="20"/>
              </w:rPr>
              <w:t>.</w:t>
            </w:r>
          </w:p>
          <w:p w14:paraId="7858CAA1" w14:textId="77777777" w:rsidR="003035B8" w:rsidRDefault="003035B8" w:rsidP="003035B8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screw, foil and penny allowed for a complete circuit.</w:t>
            </w:r>
          </w:p>
          <w:p w14:paraId="5312216E" w14:textId="4F8B4174" w:rsidR="000C0F22" w:rsidRDefault="000C0F22" w:rsidP="000C0F22">
            <w:pPr>
              <w:pStyle w:val="normal0"/>
              <w:spacing w:after="200"/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Provides </w:t>
            </w:r>
            <w:r w:rsidR="00633291">
              <w:rPr>
                <w:sz w:val="20"/>
                <w:szCs w:val="20"/>
              </w:rPr>
              <w:t>2 of the following:</w:t>
            </w:r>
          </w:p>
          <w:p w14:paraId="79995B0A" w14:textId="77777777" w:rsidR="000C0F22" w:rsidRDefault="000C0F22" w:rsidP="000C0F22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screw, foil and penny are all metals.</w:t>
            </w:r>
          </w:p>
          <w:p w14:paraId="3EC40C57" w14:textId="2E17D44D" w:rsidR="00914C20" w:rsidRPr="00633291" w:rsidRDefault="00633291" w:rsidP="00633291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Metals are conductors of electric current.</w:t>
            </w:r>
          </w:p>
        </w:tc>
      </w:tr>
      <w:tr w:rsidR="00071711" w14:paraId="4F254CCF" w14:textId="77777777" w:rsidTr="00071711">
        <w:tc>
          <w:tcPr>
            <w:tcW w:w="918" w:type="dxa"/>
          </w:tcPr>
          <w:p w14:paraId="050203E7" w14:textId="4D1E1C14" w:rsidR="00071711" w:rsidRDefault="00071711">
            <w:pPr>
              <w:pStyle w:val="normal0"/>
              <w:spacing w:after="200"/>
            </w:pPr>
            <w:r>
              <w:lastRenderedPageBreak/>
              <w:t>4</w:t>
            </w:r>
          </w:p>
        </w:tc>
        <w:tc>
          <w:tcPr>
            <w:tcW w:w="2610" w:type="dxa"/>
          </w:tcPr>
          <w:p w14:paraId="395C6B2B" w14:textId="50D48C05" w:rsidR="00071711" w:rsidRPr="00071711" w:rsidRDefault="00710FDF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07D2F01" wp14:editId="3DEC1504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6985</wp:posOffset>
                      </wp:positionV>
                      <wp:extent cx="1605915" cy="3476625"/>
                      <wp:effectExtent l="50800" t="25400" r="70485" b="793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05915" cy="3476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5pt,.55pt" to="125.6pt,27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1BC175" wp14:editId="050C6EFE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6985</wp:posOffset>
                      </wp:positionV>
                      <wp:extent cx="1644650" cy="3590925"/>
                      <wp:effectExtent l="50800" t="25400" r="82550" b="920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44650" cy="3590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35pt,.55pt" to="125.15pt,283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</w:tc>
        <w:tc>
          <w:tcPr>
            <w:tcW w:w="3870" w:type="dxa"/>
          </w:tcPr>
          <w:p w14:paraId="7ECB1F97" w14:textId="0BA61BE4" w:rsidR="00D64CCD" w:rsidRDefault="00D64CCD" w:rsidP="00D64CCD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Provides 3 of the following:</w:t>
            </w:r>
          </w:p>
          <w:p w14:paraId="5187DEE3" w14:textId="2B7BD024" w:rsidR="00D64CCD" w:rsidRPr="00D64CCD" w:rsidRDefault="00D64CCD" w:rsidP="00D64CCD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screw/foil/penny </w:t>
            </w:r>
            <w:r w:rsidR="00D372CC">
              <w:rPr>
                <w:sz w:val="20"/>
                <w:szCs w:val="20"/>
              </w:rPr>
              <w:t>allowed the bulb to light</w:t>
            </w:r>
            <w:r>
              <w:rPr>
                <w:sz w:val="20"/>
                <w:szCs w:val="20"/>
              </w:rPr>
              <w:t>.</w:t>
            </w:r>
          </w:p>
          <w:p w14:paraId="647E8E31" w14:textId="5F6438DD" w:rsidR="00D64CCD" w:rsidRDefault="00D64CCD" w:rsidP="00D64CCD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Provides 3 of the following:</w:t>
            </w:r>
          </w:p>
          <w:p w14:paraId="761B19A3" w14:textId="72581944" w:rsidR="00D64CCD" w:rsidRDefault="00D64CCD" w:rsidP="00D64CCD">
            <w:pPr>
              <w:pStyle w:val="normal0"/>
              <w:numPr>
                <w:ilvl w:val="0"/>
                <w:numId w:val="2"/>
              </w:numPr>
              <w:spacing w:after="200"/>
              <w:ind w:left="342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straw/spoon/popsicle stick/ cardboard/sponge/marble did not </w:t>
            </w:r>
            <w:r w:rsidR="00D372CC">
              <w:rPr>
                <w:sz w:val="20"/>
                <w:szCs w:val="20"/>
              </w:rPr>
              <w:t>allow the bulb to light</w:t>
            </w:r>
            <w:r>
              <w:rPr>
                <w:sz w:val="20"/>
                <w:szCs w:val="20"/>
              </w:rPr>
              <w:t>.</w:t>
            </w:r>
          </w:p>
          <w:p w14:paraId="29881794" w14:textId="24EEFEDD" w:rsidR="00D64CCD" w:rsidRPr="00D64CCD" w:rsidRDefault="00710FDF" w:rsidP="00D64CCD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also includ</w:t>
            </w:r>
            <w:r w:rsidR="00D64CCD" w:rsidRPr="00D64CCD">
              <w:rPr>
                <w:sz w:val="20"/>
                <w:szCs w:val="20"/>
              </w:rPr>
              <w:t>e inappropriate evidence.</w:t>
            </w:r>
          </w:p>
        </w:tc>
        <w:tc>
          <w:tcPr>
            <w:tcW w:w="3240" w:type="dxa"/>
          </w:tcPr>
          <w:p w14:paraId="01626F83" w14:textId="77777777" w:rsidR="003035B8" w:rsidRDefault="003035B8" w:rsidP="003035B8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Provides 1 of the following:</w:t>
            </w:r>
          </w:p>
          <w:p w14:paraId="71F9AF5E" w14:textId="77777777" w:rsidR="00710FDF" w:rsidRDefault="00710FDF" w:rsidP="00710FDF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screw, foil and penny allowed current to flow/are conductors.</w:t>
            </w:r>
          </w:p>
          <w:p w14:paraId="12C99965" w14:textId="77777777" w:rsidR="00710FDF" w:rsidRDefault="00710FDF" w:rsidP="00710FDF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screw, foil and penny allowed for a complete circuit.</w:t>
            </w:r>
          </w:p>
          <w:p w14:paraId="652035FB" w14:textId="3A4004AA" w:rsidR="00710FDF" w:rsidRDefault="00710FDF" w:rsidP="00710FDF">
            <w:pPr>
              <w:pStyle w:val="normal0"/>
              <w:spacing w:after="200"/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Provides all of the following:</w:t>
            </w:r>
          </w:p>
          <w:p w14:paraId="1FC3D8FE" w14:textId="77777777" w:rsidR="00710FDF" w:rsidRDefault="00710FDF" w:rsidP="00710FDF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screw, foil and penny are all metals.</w:t>
            </w:r>
          </w:p>
          <w:p w14:paraId="51FF01F8" w14:textId="6EC22CDC" w:rsidR="00710FDF" w:rsidRPr="00710FDF" w:rsidRDefault="00710FDF" w:rsidP="00710FDF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b/>
                <w:sz w:val="20"/>
                <w:szCs w:val="20"/>
              </w:rPr>
            </w:pPr>
            <w:r w:rsidRPr="00710FDF">
              <w:rPr>
                <w:b/>
                <w:sz w:val="20"/>
                <w:szCs w:val="20"/>
              </w:rPr>
              <w:t>Sponge/glass/etc.</w:t>
            </w:r>
            <w:r>
              <w:rPr>
                <w:b/>
                <w:sz w:val="20"/>
                <w:szCs w:val="20"/>
              </w:rPr>
              <w:t xml:space="preserve"> are not metals</w:t>
            </w:r>
            <w:r w:rsidRPr="00710FDF">
              <w:rPr>
                <w:b/>
                <w:sz w:val="20"/>
                <w:szCs w:val="20"/>
              </w:rPr>
              <w:t>.</w:t>
            </w:r>
          </w:p>
          <w:p w14:paraId="61CEB4E8" w14:textId="35E3911B" w:rsidR="00710FDF" w:rsidRPr="00710FDF" w:rsidRDefault="00710FDF" w:rsidP="00710FDF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b/>
                <w:sz w:val="20"/>
                <w:szCs w:val="20"/>
              </w:rPr>
            </w:pPr>
            <w:r w:rsidRPr="00710FDF">
              <w:rPr>
                <w:b/>
                <w:sz w:val="20"/>
                <w:szCs w:val="20"/>
              </w:rPr>
              <w:t>Sponge/glass/etc. are not conductors.</w:t>
            </w:r>
          </w:p>
          <w:p w14:paraId="64FD6321" w14:textId="699BCB85" w:rsidR="00D372CC" w:rsidRPr="00710FDF" w:rsidRDefault="00710FDF" w:rsidP="00710FDF">
            <w:pPr>
              <w:pStyle w:val="normal0"/>
              <w:numPr>
                <w:ilvl w:val="0"/>
                <w:numId w:val="2"/>
              </w:numPr>
              <w:spacing w:after="200"/>
              <w:ind w:left="25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Metals are conductors of electric current.</w:t>
            </w:r>
          </w:p>
        </w:tc>
      </w:tr>
    </w:tbl>
    <w:p w14:paraId="57CBBC96" w14:textId="3E0EB1CA" w:rsidR="005C26EC" w:rsidRDefault="005C26EC">
      <w:pPr>
        <w:pStyle w:val="normal0"/>
        <w:spacing w:after="200"/>
      </w:pPr>
    </w:p>
    <w:p w14:paraId="705A4683" w14:textId="77777777" w:rsidR="00194B4F" w:rsidRDefault="00B724B0">
      <w:pPr>
        <w:pStyle w:val="normal0"/>
        <w:spacing w:after="200"/>
      </w:pPr>
      <w:r>
        <w:t xml:space="preserve"> ______________________________________________________________________</w:t>
      </w:r>
    </w:p>
    <w:p w14:paraId="525011BD" w14:textId="77777777" w:rsidR="00194B4F" w:rsidRDefault="00B724B0">
      <w:pPr>
        <w:pStyle w:val="normal0"/>
        <w:spacing w:after="200"/>
      </w:pPr>
      <w:r>
        <w:rPr>
          <w:b/>
          <w:sz w:val="28"/>
        </w:rPr>
        <w:t>Additional Information</w:t>
      </w:r>
    </w:p>
    <w:p w14:paraId="64C56D21" w14:textId="77777777" w:rsidR="00194B4F" w:rsidRDefault="00B724B0">
      <w:pPr>
        <w:pStyle w:val="normal0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14:paraId="04F8734B" w14:textId="77777777" w:rsidR="00194B4F" w:rsidRDefault="00B724B0">
      <w:pPr>
        <w:pStyle w:val="normal0"/>
        <w:spacing w:after="20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  <w:r>
        <w:rPr>
          <w:color w:val="7F7F7F"/>
        </w:rPr>
        <w:t xml:space="preserve">Information that will be useful when teaching this lesson </w:t>
      </w:r>
    </w:p>
    <w:p w14:paraId="4A6BB1BA" w14:textId="77777777" w:rsidR="00194B4F" w:rsidRDefault="00B724B0">
      <w:pPr>
        <w:pStyle w:val="normal0"/>
        <w:spacing w:after="200"/>
      </w:pPr>
      <w:r>
        <w:rPr>
          <w:color w:val="7F7F7F"/>
        </w:rPr>
        <w:t>- Resources that will be useful</w:t>
      </w:r>
    </w:p>
    <w:p w14:paraId="208E103A" w14:textId="77777777" w:rsidR="00194B4F" w:rsidRDefault="00B724B0">
      <w:pPr>
        <w:pStyle w:val="normal0"/>
        <w:spacing w:after="200"/>
      </w:pPr>
      <w:r>
        <w:rPr>
          <w:color w:val="7F7F7F"/>
        </w:rPr>
        <w:t>- Scaffolds that students will use</w:t>
      </w:r>
      <w:r>
        <w:t xml:space="preserve"> </w:t>
      </w:r>
    </w:p>
    <w:p w14:paraId="05114AE1" w14:textId="77777777" w:rsidR="00194B4F" w:rsidRDefault="00194B4F">
      <w:pPr>
        <w:pStyle w:val="normal0"/>
        <w:spacing w:after="200"/>
      </w:pPr>
    </w:p>
    <w:p w14:paraId="037249FF" w14:textId="77777777" w:rsidR="00194B4F" w:rsidRDefault="00194B4F">
      <w:pPr>
        <w:pStyle w:val="normal0"/>
        <w:spacing w:after="200"/>
      </w:pPr>
    </w:p>
    <w:sectPr w:rsidR="00194B4F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1697F2" w14:textId="77777777" w:rsidR="00710FDF" w:rsidRDefault="00710FDF">
      <w:r>
        <w:separator/>
      </w:r>
    </w:p>
  </w:endnote>
  <w:endnote w:type="continuationSeparator" w:id="0">
    <w:p w14:paraId="3702703A" w14:textId="77777777" w:rsidR="00710FDF" w:rsidRDefault="0071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785817" w14:textId="77777777" w:rsidR="00710FDF" w:rsidRDefault="00710FDF">
    <w:pPr>
      <w:pStyle w:val="normal0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D6E36" w14:textId="77777777" w:rsidR="00710FDF" w:rsidRDefault="00710FDF">
      <w:r>
        <w:separator/>
      </w:r>
    </w:p>
  </w:footnote>
  <w:footnote w:type="continuationSeparator" w:id="0">
    <w:p w14:paraId="5E3F3CF4" w14:textId="77777777" w:rsidR="00710FDF" w:rsidRDefault="0071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3D4E"/>
    <w:multiLevelType w:val="hybridMultilevel"/>
    <w:tmpl w:val="101A2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E761D"/>
    <w:multiLevelType w:val="hybridMultilevel"/>
    <w:tmpl w:val="261E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A3F36"/>
    <w:multiLevelType w:val="hybridMultilevel"/>
    <w:tmpl w:val="617C3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84A39"/>
    <w:multiLevelType w:val="hybridMultilevel"/>
    <w:tmpl w:val="42B44C30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4B4F"/>
    <w:rsid w:val="00071711"/>
    <w:rsid w:val="000C0F22"/>
    <w:rsid w:val="00194B4F"/>
    <w:rsid w:val="003035B8"/>
    <w:rsid w:val="003B3857"/>
    <w:rsid w:val="005C26EC"/>
    <w:rsid w:val="00633291"/>
    <w:rsid w:val="006F6F62"/>
    <w:rsid w:val="00710FDF"/>
    <w:rsid w:val="007459E1"/>
    <w:rsid w:val="00757214"/>
    <w:rsid w:val="00914C20"/>
    <w:rsid w:val="00A30583"/>
    <w:rsid w:val="00B2430F"/>
    <w:rsid w:val="00B724B0"/>
    <w:rsid w:val="00B72988"/>
    <w:rsid w:val="00D372CC"/>
    <w:rsid w:val="00D615D8"/>
    <w:rsid w:val="00D64CCD"/>
    <w:rsid w:val="00E8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180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styleId="TableGrid">
    <w:name w:val="Table Grid"/>
    <w:basedOn w:val="TableNormal"/>
    <w:uiPriority w:val="59"/>
    <w:rsid w:val="005C26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styleId="TableGrid">
    <w:name w:val="Table Grid"/>
    <w:basedOn w:val="TableNormal"/>
    <w:uiPriority w:val="59"/>
    <w:rsid w:val="005C26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748</Words>
  <Characters>4265</Characters>
  <Application>Microsoft Macintosh Word</Application>
  <DocSecurity>0</DocSecurity>
  <Lines>35</Lines>
  <Paragraphs>10</Paragraphs>
  <ScaleCrop>false</ScaleCrop>
  <Company/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Explanation Enhancement Template.docx</dc:title>
  <cp:lastModifiedBy>Ed Curious18</cp:lastModifiedBy>
  <cp:revision>5</cp:revision>
  <dcterms:created xsi:type="dcterms:W3CDTF">2013-08-23T15:38:00Z</dcterms:created>
  <dcterms:modified xsi:type="dcterms:W3CDTF">2013-08-23T17:03:00Z</dcterms:modified>
</cp:coreProperties>
</file>